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83D" w:rsidRDefault="0079283D" w:rsidP="00706A5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9CE" w:rsidRPr="00FB577B" w:rsidRDefault="004A1B8A" w:rsidP="00706A5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</w:t>
      </w:r>
      <w:r w:rsidR="009668CC" w:rsidRPr="00FB577B">
        <w:rPr>
          <w:rFonts w:ascii="Times New Roman" w:hAnsi="Times New Roman" w:cs="Times New Roman"/>
          <w:b/>
          <w:sz w:val="28"/>
          <w:szCs w:val="28"/>
        </w:rPr>
        <w:t>ОВЕСТКА ДНЯ</w:t>
      </w:r>
    </w:p>
    <w:p w:rsidR="003E6A71" w:rsidRDefault="007F3C8E" w:rsidP="00706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C8E">
        <w:rPr>
          <w:rFonts w:ascii="Times New Roman" w:hAnsi="Times New Roman" w:cs="Times New Roman"/>
          <w:b/>
          <w:sz w:val="28"/>
          <w:szCs w:val="28"/>
        </w:rPr>
        <w:t>Партнерск</w:t>
      </w:r>
      <w:r w:rsidR="00601DE5">
        <w:rPr>
          <w:rFonts w:ascii="Times New Roman" w:hAnsi="Times New Roman" w:cs="Times New Roman"/>
          <w:b/>
          <w:sz w:val="28"/>
          <w:szCs w:val="28"/>
        </w:rPr>
        <w:t>ого</w:t>
      </w:r>
      <w:r w:rsidRPr="007F3C8E">
        <w:rPr>
          <w:rFonts w:ascii="Times New Roman" w:hAnsi="Times New Roman" w:cs="Times New Roman"/>
          <w:b/>
          <w:sz w:val="28"/>
          <w:szCs w:val="28"/>
        </w:rPr>
        <w:t xml:space="preserve"> диалог</w:t>
      </w:r>
      <w:r w:rsidR="00601DE5">
        <w:rPr>
          <w:rFonts w:ascii="Times New Roman" w:hAnsi="Times New Roman" w:cs="Times New Roman"/>
          <w:b/>
          <w:sz w:val="28"/>
          <w:szCs w:val="28"/>
        </w:rPr>
        <w:t>а</w:t>
      </w:r>
      <w:r w:rsidRPr="007F3C8E">
        <w:rPr>
          <w:rFonts w:ascii="Times New Roman" w:hAnsi="Times New Roman" w:cs="Times New Roman"/>
          <w:b/>
          <w:sz w:val="28"/>
          <w:szCs w:val="28"/>
        </w:rPr>
        <w:t xml:space="preserve"> международных автомобильных перевозчиков государств – членов </w:t>
      </w:r>
      <w:r w:rsidR="003F1D8F" w:rsidRPr="007F3C8E">
        <w:rPr>
          <w:rFonts w:ascii="Times New Roman" w:hAnsi="Times New Roman" w:cs="Times New Roman"/>
          <w:b/>
          <w:sz w:val="28"/>
          <w:szCs w:val="28"/>
        </w:rPr>
        <w:t>Евразийского экономического союза</w:t>
      </w:r>
      <w:r w:rsidR="00F475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1D8F" w:rsidRPr="007F3C8E" w:rsidRDefault="00F475C0" w:rsidP="00706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BF4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01E" w:rsidRPr="00BF401E">
        <w:rPr>
          <w:rFonts w:ascii="Times New Roman" w:hAnsi="Times New Roman" w:cs="Times New Roman"/>
          <w:b/>
          <w:sz w:val="28"/>
          <w:szCs w:val="28"/>
        </w:rPr>
        <w:t>формат</w:t>
      </w:r>
      <w:r w:rsidR="003E6A71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ЕАЭС+</w:t>
      </w:r>
      <w:r w:rsidR="00BF401E" w:rsidRPr="00BF40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68CC" w:rsidRDefault="009668CC" w:rsidP="00706A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577B">
        <w:rPr>
          <w:rFonts w:ascii="Times New Roman" w:hAnsi="Times New Roman" w:cs="Times New Roman"/>
          <w:sz w:val="28"/>
          <w:szCs w:val="28"/>
        </w:rPr>
        <w:t>(</w:t>
      </w:r>
      <w:r w:rsidR="004D2C71">
        <w:rPr>
          <w:rFonts w:ascii="Times New Roman" w:hAnsi="Times New Roman" w:cs="Times New Roman"/>
          <w:sz w:val="28"/>
          <w:szCs w:val="28"/>
        </w:rPr>
        <w:t>г.</w:t>
      </w:r>
      <w:r w:rsidR="00EC4FB4">
        <w:rPr>
          <w:rFonts w:ascii="Times New Roman" w:hAnsi="Times New Roman" w:cs="Times New Roman"/>
          <w:sz w:val="28"/>
          <w:szCs w:val="28"/>
        </w:rPr>
        <w:t xml:space="preserve"> </w:t>
      </w:r>
      <w:r w:rsidR="00D03137">
        <w:rPr>
          <w:rFonts w:ascii="Times New Roman" w:hAnsi="Times New Roman" w:cs="Times New Roman"/>
          <w:sz w:val="28"/>
          <w:szCs w:val="28"/>
        </w:rPr>
        <w:t>Санкт-Петербург</w:t>
      </w:r>
      <w:r w:rsidR="003F4473">
        <w:rPr>
          <w:rFonts w:ascii="Times New Roman" w:hAnsi="Times New Roman" w:cs="Times New Roman"/>
          <w:sz w:val="28"/>
          <w:szCs w:val="28"/>
        </w:rPr>
        <w:t xml:space="preserve">, </w:t>
      </w:r>
      <w:r w:rsidR="008A2906" w:rsidRPr="008A2906">
        <w:rPr>
          <w:rFonts w:ascii="Times New Roman" w:hAnsi="Times New Roman" w:cs="Times New Roman"/>
          <w:sz w:val="28"/>
          <w:szCs w:val="28"/>
        </w:rPr>
        <w:t>1</w:t>
      </w:r>
      <w:r w:rsidR="00741957">
        <w:rPr>
          <w:rFonts w:ascii="Times New Roman" w:hAnsi="Times New Roman" w:cs="Times New Roman"/>
          <w:sz w:val="28"/>
          <w:szCs w:val="28"/>
        </w:rPr>
        <w:t xml:space="preserve"> </w:t>
      </w:r>
      <w:r w:rsidR="004C2557">
        <w:rPr>
          <w:rFonts w:ascii="Times New Roman" w:hAnsi="Times New Roman" w:cs="Times New Roman"/>
          <w:sz w:val="28"/>
          <w:szCs w:val="28"/>
        </w:rPr>
        <w:t>апреля</w:t>
      </w:r>
      <w:r w:rsidR="00486324">
        <w:rPr>
          <w:rFonts w:ascii="Times New Roman" w:hAnsi="Times New Roman" w:cs="Times New Roman"/>
          <w:sz w:val="28"/>
          <w:szCs w:val="28"/>
        </w:rPr>
        <w:t xml:space="preserve"> </w:t>
      </w:r>
      <w:r w:rsidR="004C78D4">
        <w:rPr>
          <w:rFonts w:ascii="Times New Roman" w:hAnsi="Times New Roman" w:cs="Times New Roman"/>
          <w:sz w:val="28"/>
          <w:szCs w:val="28"/>
        </w:rPr>
        <w:t>202</w:t>
      </w:r>
      <w:r w:rsidR="004C2557">
        <w:rPr>
          <w:rFonts w:ascii="Times New Roman" w:hAnsi="Times New Roman" w:cs="Times New Roman"/>
          <w:sz w:val="28"/>
          <w:szCs w:val="28"/>
        </w:rPr>
        <w:t>6</w:t>
      </w:r>
      <w:r w:rsidR="004C78D4">
        <w:rPr>
          <w:rFonts w:ascii="Times New Roman" w:hAnsi="Times New Roman" w:cs="Times New Roman"/>
          <w:sz w:val="28"/>
          <w:szCs w:val="28"/>
        </w:rPr>
        <w:t xml:space="preserve"> </w:t>
      </w:r>
      <w:r w:rsidRPr="00FB577B">
        <w:rPr>
          <w:rFonts w:ascii="Times New Roman" w:hAnsi="Times New Roman" w:cs="Times New Roman"/>
          <w:sz w:val="28"/>
          <w:szCs w:val="28"/>
        </w:rPr>
        <w:t>г</w:t>
      </w:r>
      <w:r w:rsidR="00EC4FB4">
        <w:rPr>
          <w:rFonts w:ascii="Times New Roman" w:hAnsi="Times New Roman" w:cs="Times New Roman"/>
          <w:sz w:val="28"/>
          <w:szCs w:val="28"/>
        </w:rPr>
        <w:t>ода</w:t>
      </w:r>
      <w:r w:rsidRPr="00FB577B">
        <w:rPr>
          <w:rFonts w:ascii="Times New Roman" w:hAnsi="Times New Roman" w:cs="Times New Roman"/>
          <w:sz w:val="28"/>
          <w:szCs w:val="28"/>
        </w:rPr>
        <w:t>)</w:t>
      </w:r>
    </w:p>
    <w:p w:rsidR="00741957" w:rsidRDefault="00741957" w:rsidP="00706A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957" w:rsidRPr="00F6652E" w:rsidRDefault="00F6652E" w:rsidP="00076679">
      <w:pPr>
        <w:pStyle w:val="a3"/>
        <w:numPr>
          <w:ilvl w:val="0"/>
          <w:numId w:val="3"/>
        </w:numPr>
        <w:tabs>
          <w:tab w:val="left" w:pos="851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652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741957" w:rsidRPr="00F6652E">
        <w:rPr>
          <w:rFonts w:ascii="Times New Roman" w:hAnsi="Times New Roman" w:cs="Times New Roman"/>
          <w:b/>
          <w:bCs/>
          <w:sz w:val="28"/>
          <w:szCs w:val="28"/>
        </w:rPr>
        <w:t xml:space="preserve">нтеграция транспортного и таможенного законодательства </w:t>
      </w:r>
      <w:r w:rsidR="00F475C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784AD0" w:rsidRPr="00F6652E">
        <w:rPr>
          <w:rFonts w:ascii="Times New Roman" w:hAnsi="Times New Roman" w:cs="Times New Roman"/>
          <w:b/>
          <w:bCs/>
          <w:sz w:val="28"/>
          <w:szCs w:val="28"/>
        </w:rPr>
        <w:t>в условиях глобальных изменений</w:t>
      </w:r>
      <w:r w:rsidR="00784AD0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выстраивание эффективных</w:t>
      </w:r>
      <w:r w:rsidRPr="00741957">
        <w:rPr>
          <w:rFonts w:ascii="Times New Roman" w:hAnsi="Times New Roman" w:cs="Times New Roman"/>
          <w:b/>
          <w:bCs/>
          <w:sz w:val="28"/>
          <w:szCs w:val="28"/>
        </w:rPr>
        <w:t xml:space="preserve"> стратеги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741957">
        <w:rPr>
          <w:rFonts w:ascii="Times New Roman" w:hAnsi="Times New Roman" w:cs="Times New Roman"/>
          <w:b/>
          <w:bCs/>
          <w:sz w:val="28"/>
          <w:szCs w:val="28"/>
        </w:rPr>
        <w:t xml:space="preserve"> международных автомобильных грузоперевозок:</w:t>
      </w:r>
    </w:p>
    <w:p w:rsidR="00F6652E" w:rsidRDefault="00F475C0" w:rsidP="00076679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F6652E" w:rsidRPr="00F6652E">
        <w:rPr>
          <w:rFonts w:ascii="Times New Roman" w:hAnsi="Times New Roman" w:cs="Times New Roman"/>
          <w:bCs/>
          <w:sz w:val="28"/>
          <w:szCs w:val="28"/>
        </w:rPr>
        <w:t xml:space="preserve">таможенное и транспортное </w:t>
      </w:r>
      <w:r>
        <w:rPr>
          <w:rFonts w:ascii="Times New Roman" w:hAnsi="Times New Roman" w:cs="Times New Roman"/>
          <w:bCs/>
          <w:sz w:val="28"/>
          <w:szCs w:val="28"/>
        </w:rPr>
        <w:t>регулирование</w:t>
      </w:r>
      <w:r w:rsidR="00F6652E" w:rsidRPr="00F6652E">
        <w:rPr>
          <w:rFonts w:ascii="Times New Roman" w:hAnsi="Times New Roman" w:cs="Times New Roman"/>
          <w:bCs/>
          <w:sz w:val="28"/>
          <w:szCs w:val="28"/>
        </w:rPr>
        <w:t xml:space="preserve"> в ЕАЭС: гармонизация процедур для </w:t>
      </w:r>
      <w:r w:rsidR="00F6652E">
        <w:rPr>
          <w:rFonts w:ascii="Times New Roman" w:hAnsi="Times New Roman" w:cs="Times New Roman"/>
          <w:bCs/>
          <w:sz w:val="28"/>
          <w:szCs w:val="28"/>
        </w:rPr>
        <w:t>обеспечения устойчив</w:t>
      </w:r>
      <w:r w:rsidR="00DC180F">
        <w:rPr>
          <w:rFonts w:ascii="Times New Roman" w:hAnsi="Times New Roman" w:cs="Times New Roman"/>
          <w:bCs/>
          <w:sz w:val="28"/>
          <w:szCs w:val="28"/>
        </w:rPr>
        <w:t xml:space="preserve">ости </w:t>
      </w:r>
      <w:r>
        <w:rPr>
          <w:rFonts w:ascii="Times New Roman" w:hAnsi="Times New Roman" w:cs="Times New Roman"/>
          <w:bCs/>
          <w:sz w:val="28"/>
          <w:szCs w:val="28"/>
        </w:rPr>
        <w:t>грузоперевозок</w:t>
      </w:r>
      <w:r w:rsidR="00F6652E" w:rsidRPr="00F6652E">
        <w:rPr>
          <w:rFonts w:ascii="Times New Roman" w:hAnsi="Times New Roman" w:cs="Times New Roman"/>
          <w:bCs/>
          <w:sz w:val="28"/>
          <w:szCs w:val="28"/>
        </w:rPr>
        <w:t>;</w:t>
      </w:r>
    </w:p>
    <w:p w:rsidR="00DC180F" w:rsidRPr="00F6652E" w:rsidRDefault="00F475C0" w:rsidP="00076679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DC180F">
        <w:rPr>
          <w:rFonts w:ascii="Times New Roman" w:hAnsi="Times New Roman" w:cs="Times New Roman"/>
          <w:bCs/>
          <w:sz w:val="28"/>
          <w:szCs w:val="28"/>
        </w:rPr>
        <w:t>таможенный кодекс ЕАЭС: взгляд со стороны автоперевозчика;</w:t>
      </w:r>
    </w:p>
    <w:p w:rsidR="00A6415B" w:rsidRPr="00A6415B" w:rsidRDefault="00A6415B" w:rsidP="00076679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415B">
        <w:rPr>
          <w:rFonts w:ascii="Times New Roman" w:hAnsi="Times New Roman" w:cs="Times New Roman"/>
          <w:bCs/>
          <w:sz w:val="28"/>
          <w:szCs w:val="28"/>
        </w:rPr>
        <w:t>-</w:t>
      </w:r>
      <w:r w:rsidR="00F475C0">
        <w:rPr>
          <w:rFonts w:ascii="Times New Roman" w:hAnsi="Times New Roman" w:cs="Times New Roman"/>
          <w:bCs/>
          <w:sz w:val="28"/>
          <w:szCs w:val="28"/>
        </w:rPr>
        <w:t> </w:t>
      </w:r>
      <w:r w:rsidRPr="00A6415B">
        <w:rPr>
          <w:rFonts w:ascii="Times New Roman" w:hAnsi="Times New Roman" w:cs="Times New Roman"/>
          <w:bCs/>
          <w:sz w:val="28"/>
          <w:szCs w:val="28"/>
        </w:rPr>
        <w:t>оптимизация маршрутов и логистических цепочек на евразийском пространстве;</w:t>
      </w:r>
    </w:p>
    <w:p w:rsidR="00DC180F" w:rsidRDefault="005C06FB" w:rsidP="00076679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415B">
        <w:rPr>
          <w:rFonts w:ascii="Times New Roman" w:hAnsi="Times New Roman" w:cs="Times New Roman"/>
          <w:bCs/>
          <w:sz w:val="28"/>
          <w:szCs w:val="28"/>
        </w:rPr>
        <w:t>-</w:t>
      </w:r>
      <w:r w:rsidR="00F475C0">
        <w:rPr>
          <w:rFonts w:ascii="Times New Roman" w:hAnsi="Times New Roman" w:cs="Times New Roman"/>
          <w:bCs/>
          <w:sz w:val="28"/>
          <w:szCs w:val="28"/>
        </w:rPr>
        <w:t> </w:t>
      </w:r>
      <w:r w:rsidR="00DC180F">
        <w:rPr>
          <w:rFonts w:ascii="Times New Roman" w:hAnsi="Times New Roman" w:cs="Times New Roman"/>
          <w:bCs/>
          <w:sz w:val="28"/>
          <w:szCs w:val="28"/>
        </w:rPr>
        <w:t>скорость прохождение границы и качество</w:t>
      </w:r>
      <w:r w:rsidR="00F475C0">
        <w:rPr>
          <w:rFonts w:ascii="Times New Roman" w:hAnsi="Times New Roman" w:cs="Times New Roman"/>
          <w:bCs/>
          <w:sz w:val="28"/>
          <w:szCs w:val="28"/>
        </w:rPr>
        <w:t xml:space="preserve"> контроля – возможен ли баланс?</w:t>
      </w:r>
    </w:p>
    <w:p w:rsidR="00520118" w:rsidRDefault="00520118" w:rsidP="00076679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A32A4">
        <w:rPr>
          <w:rFonts w:ascii="Times New Roman" w:hAnsi="Times New Roman" w:cs="Times New Roman"/>
          <w:bCs/>
          <w:sz w:val="28"/>
          <w:szCs w:val="28"/>
        </w:rPr>
        <w:t xml:space="preserve">международные автомобильные перевозки в режиме </w:t>
      </w:r>
      <w:proofErr w:type="spellStart"/>
      <w:r w:rsidR="00DA32A4">
        <w:rPr>
          <w:rFonts w:ascii="Times New Roman" w:hAnsi="Times New Roman" w:cs="Times New Roman"/>
          <w:bCs/>
          <w:sz w:val="28"/>
          <w:szCs w:val="28"/>
        </w:rPr>
        <w:t>прослеживаемости</w:t>
      </w:r>
      <w:proofErr w:type="spellEnd"/>
      <w:r w:rsidR="00DA32A4">
        <w:rPr>
          <w:rFonts w:ascii="Times New Roman" w:hAnsi="Times New Roman" w:cs="Times New Roman"/>
          <w:bCs/>
          <w:sz w:val="28"/>
          <w:szCs w:val="28"/>
        </w:rPr>
        <w:t xml:space="preserve"> (Как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520118">
        <w:rPr>
          <w:rFonts w:ascii="Times New Roman" w:hAnsi="Times New Roman" w:cs="Times New Roman"/>
          <w:bCs/>
          <w:sz w:val="28"/>
          <w:szCs w:val="28"/>
        </w:rPr>
        <w:t>авигационные пломбы</w:t>
      </w:r>
      <w:r w:rsidR="00DA32A4">
        <w:rPr>
          <w:rFonts w:ascii="Times New Roman" w:hAnsi="Times New Roman" w:cs="Times New Roman"/>
          <w:bCs/>
          <w:sz w:val="28"/>
          <w:szCs w:val="28"/>
        </w:rPr>
        <w:t xml:space="preserve"> изменили рынок?);</w:t>
      </w:r>
    </w:p>
    <w:p w:rsidR="005C06FB" w:rsidRDefault="00F475C0" w:rsidP="00076679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3B6801" w:rsidRPr="003B6801">
        <w:rPr>
          <w:rFonts w:ascii="Times New Roman" w:hAnsi="Times New Roman" w:cs="Times New Roman"/>
          <w:bCs/>
          <w:sz w:val="28"/>
          <w:szCs w:val="28"/>
        </w:rPr>
        <w:t>текущие тренды, п</w:t>
      </w:r>
      <w:r w:rsidR="003B6801">
        <w:rPr>
          <w:rFonts w:ascii="Times New Roman" w:hAnsi="Times New Roman" w:cs="Times New Roman"/>
          <w:bCs/>
          <w:sz w:val="28"/>
          <w:szCs w:val="28"/>
        </w:rPr>
        <w:t>рогнозы</w:t>
      </w:r>
      <w:r w:rsidR="005C06FB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5C06FB" w:rsidRPr="00CF72B0">
        <w:rPr>
          <w:rFonts w:ascii="Times New Roman" w:hAnsi="Times New Roman" w:cs="Times New Roman"/>
          <w:bCs/>
          <w:sz w:val="28"/>
          <w:szCs w:val="28"/>
        </w:rPr>
        <w:t xml:space="preserve">возможности </w:t>
      </w:r>
      <w:r w:rsidR="005C06FB">
        <w:rPr>
          <w:rFonts w:ascii="Times New Roman" w:hAnsi="Times New Roman" w:cs="Times New Roman"/>
          <w:bCs/>
          <w:sz w:val="28"/>
          <w:szCs w:val="28"/>
        </w:rPr>
        <w:t xml:space="preserve">развития </w:t>
      </w:r>
      <w:r w:rsidR="005C06FB" w:rsidRPr="00CF72B0">
        <w:rPr>
          <w:rFonts w:ascii="Times New Roman" w:hAnsi="Times New Roman" w:cs="Times New Roman"/>
          <w:bCs/>
          <w:sz w:val="28"/>
          <w:szCs w:val="28"/>
        </w:rPr>
        <w:t>отрасли</w:t>
      </w:r>
      <w:r w:rsidR="005C06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180F">
        <w:rPr>
          <w:rFonts w:ascii="Times New Roman" w:hAnsi="Times New Roman" w:cs="Times New Roman"/>
          <w:bCs/>
          <w:sz w:val="28"/>
          <w:szCs w:val="28"/>
        </w:rPr>
        <w:t>в условиях глобальных изменений;</w:t>
      </w:r>
    </w:p>
    <w:p w:rsidR="00DC180F" w:rsidRDefault="00DC180F" w:rsidP="00076679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F475C0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проблемы кадрового </w:t>
      </w:r>
      <w:r w:rsidRPr="00DC180F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C180F">
        <w:rPr>
          <w:rFonts w:ascii="Times New Roman" w:hAnsi="Times New Roman" w:cs="Times New Roman"/>
          <w:sz w:val="28"/>
          <w:szCs w:val="28"/>
        </w:rPr>
        <w:t xml:space="preserve"> международных автомобильных грузоперевоз</w:t>
      </w:r>
      <w:r w:rsidR="00F475C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C180F">
        <w:rPr>
          <w:rFonts w:ascii="Times New Roman" w:hAnsi="Times New Roman" w:cs="Times New Roman"/>
          <w:sz w:val="28"/>
          <w:szCs w:val="28"/>
        </w:rPr>
        <w:t>: от дефицита к устойчивости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31DF" w:rsidRDefault="00C231DF" w:rsidP="00076679">
      <w:pPr>
        <w:pStyle w:val="a3"/>
        <w:numPr>
          <w:ilvl w:val="0"/>
          <w:numId w:val="3"/>
        </w:numPr>
        <w:tabs>
          <w:tab w:val="left" w:pos="851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Международные автомобильные </w:t>
      </w:r>
      <w:r w:rsidRPr="00741957">
        <w:rPr>
          <w:rFonts w:ascii="Times New Roman" w:hAnsi="Times New Roman" w:cs="Times New Roman"/>
          <w:b/>
          <w:bCs/>
          <w:sz w:val="28"/>
          <w:szCs w:val="28"/>
        </w:rPr>
        <w:t>грузоперевоз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ки в Большой Евразии: </w:t>
      </w:r>
    </w:p>
    <w:p w:rsidR="00F44EAD" w:rsidRPr="00F44EAD" w:rsidRDefault="00F44EAD" w:rsidP="00F44EAD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AD">
        <w:rPr>
          <w:rFonts w:ascii="Times New Roman" w:hAnsi="Times New Roman" w:cs="Times New Roman"/>
          <w:sz w:val="28"/>
          <w:szCs w:val="28"/>
        </w:rPr>
        <w:t>- ЕА</w:t>
      </w:r>
      <w:r w:rsidR="00520118">
        <w:rPr>
          <w:rFonts w:ascii="Times New Roman" w:hAnsi="Times New Roman" w:cs="Times New Roman"/>
          <w:sz w:val="28"/>
          <w:szCs w:val="28"/>
        </w:rPr>
        <w:t>ЭС – Западная Азия: Азербайджан</w:t>
      </w:r>
      <w:r w:rsidRPr="00F44EAD">
        <w:rPr>
          <w:rFonts w:ascii="Times New Roman" w:hAnsi="Times New Roman" w:cs="Times New Roman"/>
          <w:sz w:val="28"/>
          <w:szCs w:val="28"/>
        </w:rPr>
        <w:t>;</w:t>
      </w:r>
    </w:p>
    <w:p w:rsidR="00F44EAD" w:rsidRPr="00F44EAD" w:rsidRDefault="00F62EB7" w:rsidP="00F44EAD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44EAD" w:rsidRPr="00F44EAD">
        <w:rPr>
          <w:rFonts w:ascii="Times New Roman" w:hAnsi="Times New Roman" w:cs="Times New Roman"/>
          <w:sz w:val="28"/>
          <w:szCs w:val="28"/>
        </w:rPr>
        <w:t>ЕАЭС – Центральная Азия: Узбеки</w:t>
      </w:r>
      <w:r w:rsidR="00C00453">
        <w:rPr>
          <w:rFonts w:ascii="Times New Roman" w:hAnsi="Times New Roman" w:cs="Times New Roman"/>
          <w:sz w:val="28"/>
          <w:szCs w:val="28"/>
        </w:rPr>
        <w:t>стан, Туркменистан, Таджикистан</w:t>
      </w:r>
      <w:r w:rsidR="00F44EAD" w:rsidRPr="00F44EAD">
        <w:rPr>
          <w:rFonts w:ascii="Times New Roman" w:hAnsi="Times New Roman" w:cs="Times New Roman"/>
          <w:sz w:val="28"/>
          <w:szCs w:val="28"/>
        </w:rPr>
        <w:t>;</w:t>
      </w:r>
    </w:p>
    <w:p w:rsidR="00F44EAD" w:rsidRPr="00F44EAD" w:rsidRDefault="00F44EAD" w:rsidP="00F44EAD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AD">
        <w:rPr>
          <w:rFonts w:ascii="Times New Roman" w:hAnsi="Times New Roman" w:cs="Times New Roman"/>
          <w:sz w:val="28"/>
          <w:szCs w:val="28"/>
        </w:rPr>
        <w:t>- ЕАЭС – Восточная Азия: Китай, Монголия;</w:t>
      </w:r>
    </w:p>
    <w:p w:rsidR="00F44EAD" w:rsidRDefault="00F44EAD" w:rsidP="00F44EAD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AD">
        <w:rPr>
          <w:rFonts w:ascii="Times New Roman" w:hAnsi="Times New Roman" w:cs="Times New Roman"/>
          <w:sz w:val="28"/>
          <w:szCs w:val="28"/>
        </w:rPr>
        <w:t>- ЕАЭС – Ближний Восток: Иран, Турция.</w:t>
      </w:r>
    </w:p>
    <w:p w:rsidR="00520118" w:rsidRPr="00F44EAD" w:rsidRDefault="00520118" w:rsidP="00F44EAD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ЕАЭС – Южная Азия: Индия.</w:t>
      </w:r>
    </w:p>
    <w:p w:rsidR="00076679" w:rsidRPr="00076679" w:rsidRDefault="002A0D4E" w:rsidP="00076679">
      <w:pPr>
        <w:pStyle w:val="a3"/>
        <w:numPr>
          <w:ilvl w:val="0"/>
          <w:numId w:val="3"/>
        </w:numPr>
        <w:tabs>
          <w:tab w:val="left" w:pos="851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E84"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="0011051D" w:rsidRPr="00E36E84">
        <w:rPr>
          <w:rFonts w:ascii="Times New Roman" w:hAnsi="Times New Roman" w:cs="Times New Roman"/>
          <w:b/>
          <w:bCs/>
          <w:sz w:val="28"/>
          <w:szCs w:val="28"/>
        </w:rPr>
        <w:t>ифров</w:t>
      </w:r>
      <w:r w:rsidR="00E36E84" w:rsidRPr="00E36E84">
        <w:rPr>
          <w:rFonts w:ascii="Times New Roman" w:hAnsi="Times New Roman" w:cs="Times New Roman"/>
          <w:b/>
          <w:bCs/>
          <w:sz w:val="28"/>
          <w:szCs w:val="28"/>
        </w:rPr>
        <w:t>ой двойник международны</w:t>
      </w:r>
      <w:r w:rsidR="00076679">
        <w:rPr>
          <w:rFonts w:ascii="Times New Roman" w:hAnsi="Times New Roman" w:cs="Times New Roman"/>
          <w:b/>
          <w:bCs/>
          <w:sz w:val="28"/>
          <w:szCs w:val="28"/>
        </w:rPr>
        <w:t>х автомобильных грузоперевозок:</w:t>
      </w:r>
    </w:p>
    <w:p w:rsidR="0000276D" w:rsidRDefault="008F791D" w:rsidP="00076679">
      <w:pPr>
        <w:pStyle w:val="a3"/>
        <w:tabs>
          <w:tab w:val="left" w:pos="851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E84">
        <w:rPr>
          <w:rFonts w:ascii="Times New Roman" w:hAnsi="Times New Roman" w:cs="Times New Roman"/>
          <w:sz w:val="28"/>
          <w:szCs w:val="28"/>
        </w:rPr>
        <w:t>-</w:t>
      </w:r>
      <w:r w:rsidR="00076679">
        <w:rPr>
          <w:rFonts w:ascii="Times New Roman" w:hAnsi="Times New Roman" w:cs="Times New Roman"/>
          <w:sz w:val="28"/>
          <w:szCs w:val="28"/>
        </w:rPr>
        <w:t> </w:t>
      </w:r>
      <w:r w:rsidRPr="00E36E84">
        <w:rPr>
          <w:rFonts w:ascii="Times New Roman" w:hAnsi="Times New Roman" w:cs="Times New Roman"/>
          <w:sz w:val="28"/>
          <w:szCs w:val="28"/>
        </w:rPr>
        <w:t xml:space="preserve">интегрированные системы управления грузопотоками на </w:t>
      </w:r>
      <w:r w:rsidR="00E36E84">
        <w:rPr>
          <w:rFonts w:ascii="Times New Roman" w:hAnsi="Times New Roman" w:cs="Times New Roman"/>
          <w:sz w:val="28"/>
          <w:szCs w:val="28"/>
        </w:rPr>
        <w:t>базе искусственного интеллекта;</w:t>
      </w:r>
    </w:p>
    <w:p w:rsidR="004A6DE1" w:rsidRPr="0000276D" w:rsidRDefault="00076679" w:rsidP="00076679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0276D">
        <w:rPr>
          <w:rFonts w:ascii="Times New Roman" w:hAnsi="Times New Roman" w:cs="Times New Roman"/>
          <w:sz w:val="28"/>
          <w:szCs w:val="28"/>
        </w:rPr>
        <w:t>единая ц</w:t>
      </w:r>
      <w:r w:rsidR="001B1DFE" w:rsidRPr="0000276D">
        <w:rPr>
          <w:rFonts w:ascii="Times New Roman" w:hAnsi="Times New Roman" w:cs="Times New Roman"/>
          <w:sz w:val="28"/>
          <w:szCs w:val="28"/>
        </w:rPr>
        <w:t>ифров</w:t>
      </w:r>
      <w:r w:rsidR="0000276D">
        <w:rPr>
          <w:rFonts w:ascii="Times New Roman" w:hAnsi="Times New Roman" w:cs="Times New Roman"/>
          <w:sz w:val="28"/>
          <w:szCs w:val="28"/>
        </w:rPr>
        <w:t>ая</w:t>
      </w:r>
      <w:r w:rsidR="001B1DFE" w:rsidRPr="0000276D">
        <w:rPr>
          <w:rFonts w:ascii="Times New Roman" w:hAnsi="Times New Roman" w:cs="Times New Roman"/>
          <w:sz w:val="28"/>
          <w:szCs w:val="28"/>
        </w:rPr>
        <w:t xml:space="preserve"> </w:t>
      </w:r>
      <w:r w:rsidR="0000276D">
        <w:rPr>
          <w:rFonts w:ascii="Times New Roman" w:hAnsi="Times New Roman" w:cs="Times New Roman"/>
          <w:sz w:val="28"/>
          <w:szCs w:val="28"/>
        </w:rPr>
        <w:t>транспортная инфраструктура ЕАЭС</w:t>
      </w:r>
      <w:r w:rsidR="00F475C0">
        <w:rPr>
          <w:rFonts w:ascii="Times New Roman" w:hAnsi="Times New Roman" w:cs="Times New Roman"/>
          <w:sz w:val="28"/>
          <w:szCs w:val="28"/>
        </w:rPr>
        <w:t>;</w:t>
      </w:r>
    </w:p>
    <w:p w:rsidR="0000276D" w:rsidRDefault="00076679" w:rsidP="00076679">
      <w:pPr>
        <w:pStyle w:val="a3"/>
        <w:tabs>
          <w:tab w:val="left" w:pos="851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0276D">
        <w:rPr>
          <w:rFonts w:ascii="Times New Roman" w:hAnsi="Times New Roman" w:cs="Times New Roman"/>
          <w:sz w:val="28"/>
          <w:szCs w:val="28"/>
        </w:rPr>
        <w:t>сопряжение цифрового транспортного контура ЕАЭС с глобальными платформами</w:t>
      </w:r>
      <w:r w:rsidR="0053225E">
        <w:rPr>
          <w:rFonts w:ascii="Times New Roman" w:hAnsi="Times New Roman" w:cs="Times New Roman"/>
          <w:sz w:val="28"/>
          <w:szCs w:val="28"/>
        </w:rPr>
        <w:t xml:space="preserve"> грузоперевозок</w:t>
      </w:r>
      <w:r w:rsidR="0000276D">
        <w:rPr>
          <w:rFonts w:ascii="Times New Roman" w:hAnsi="Times New Roman" w:cs="Times New Roman"/>
          <w:sz w:val="28"/>
          <w:szCs w:val="28"/>
        </w:rPr>
        <w:t>;</w:t>
      </w:r>
    </w:p>
    <w:p w:rsidR="00CE4DEE" w:rsidRPr="0053225E" w:rsidRDefault="00076679" w:rsidP="00076679">
      <w:pPr>
        <w:pStyle w:val="a3"/>
        <w:tabs>
          <w:tab w:val="left" w:pos="851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E4DEE" w:rsidRPr="00CE4DEE">
        <w:rPr>
          <w:rFonts w:ascii="Times New Roman" w:hAnsi="Times New Roman" w:cs="Times New Roman"/>
          <w:sz w:val="28"/>
          <w:szCs w:val="28"/>
        </w:rPr>
        <w:t>беспилотн</w:t>
      </w:r>
      <w:r w:rsidR="0053225E">
        <w:rPr>
          <w:rFonts w:ascii="Times New Roman" w:hAnsi="Times New Roman" w:cs="Times New Roman"/>
          <w:sz w:val="28"/>
          <w:szCs w:val="28"/>
        </w:rPr>
        <w:t>ый</w:t>
      </w:r>
      <w:r w:rsidR="00CE4DEE" w:rsidRPr="00CE4DEE">
        <w:rPr>
          <w:rFonts w:ascii="Times New Roman" w:hAnsi="Times New Roman" w:cs="Times New Roman"/>
          <w:sz w:val="28"/>
          <w:szCs w:val="28"/>
        </w:rPr>
        <w:t xml:space="preserve"> транспорт</w:t>
      </w:r>
      <w:r w:rsidR="0053225E">
        <w:rPr>
          <w:rFonts w:ascii="Times New Roman" w:hAnsi="Times New Roman" w:cs="Times New Roman"/>
          <w:sz w:val="28"/>
          <w:szCs w:val="28"/>
        </w:rPr>
        <w:t xml:space="preserve"> в </w:t>
      </w:r>
      <w:r w:rsidR="0053225E" w:rsidRPr="0053225E">
        <w:rPr>
          <w:rFonts w:ascii="Times New Roman" w:hAnsi="Times New Roman" w:cs="Times New Roman"/>
          <w:sz w:val="28"/>
          <w:szCs w:val="28"/>
        </w:rPr>
        <w:t>международных автомобильных грузоперевоз</w:t>
      </w:r>
      <w:r w:rsidR="0053225E">
        <w:rPr>
          <w:rFonts w:ascii="Times New Roman" w:hAnsi="Times New Roman" w:cs="Times New Roman"/>
          <w:sz w:val="28"/>
          <w:szCs w:val="28"/>
        </w:rPr>
        <w:t>ках: миф или реальность?</w:t>
      </w:r>
    </w:p>
    <w:sectPr w:rsidR="00CE4DEE" w:rsidRPr="0053225E" w:rsidSect="00DA32A4">
      <w:headerReference w:type="default" r:id="rId8"/>
      <w:pgSz w:w="11906" w:h="16838"/>
      <w:pgMar w:top="568" w:right="849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FE1" w:rsidRDefault="00DC4FE1" w:rsidP="009134CF">
      <w:pPr>
        <w:spacing w:after="0" w:line="240" w:lineRule="auto"/>
      </w:pPr>
      <w:r>
        <w:separator/>
      </w:r>
    </w:p>
  </w:endnote>
  <w:endnote w:type="continuationSeparator" w:id="0">
    <w:p w:rsidR="00DC4FE1" w:rsidRDefault="00DC4FE1" w:rsidP="0091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FE1" w:rsidRDefault="00DC4FE1" w:rsidP="009134CF">
      <w:pPr>
        <w:spacing w:after="0" w:line="240" w:lineRule="auto"/>
      </w:pPr>
      <w:r>
        <w:separator/>
      </w:r>
    </w:p>
  </w:footnote>
  <w:footnote w:type="continuationSeparator" w:id="0">
    <w:p w:rsidR="00DC4FE1" w:rsidRDefault="00DC4FE1" w:rsidP="00913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83D" w:rsidRPr="0079283D" w:rsidRDefault="0079283D" w:rsidP="0079283D">
    <w:pPr>
      <w:pStyle w:val="aa"/>
      <w:jc w:val="right"/>
      <w:rPr>
        <w:rFonts w:ascii="Times New Roman" w:hAnsi="Times New Roman" w:cs="Times New Roman"/>
        <w:i/>
        <w:sz w:val="24"/>
        <w:szCs w:val="24"/>
      </w:rPr>
    </w:pPr>
    <w:r w:rsidRPr="0079283D">
      <w:rPr>
        <w:rFonts w:ascii="Times New Roman" w:hAnsi="Times New Roman" w:cs="Times New Roman"/>
        <w:i/>
        <w:sz w:val="24"/>
        <w:szCs w:val="24"/>
      </w:rPr>
      <w:t>Приложение №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132"/>
    <w:multiLevelType w:val="multilevel"/>
    <w:tmpl w:val="6E0C2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3A46FA"/>
    <w:multiLevelType w:val="multilevel"/>
    <w:tmpl w:val="62248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3F6497"/>
    <w:multiLevelType w:val="hybridMultilevel"/>
    <w:tmpl w:val="2FFC33CE"/>
    <w:lvl w:ilvl="0" w:tplc="919EC70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D77036"/>
    <w:multiLevelType w:val="multilevel"/>
    <w:tmpl w:val="5538D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317196"/>
    <w:multiLevelType w:val="hybridMultilevel"/>
    <w:tmpl w:val="1A80FCFC"/>
    <w:lvl w:ilvl="0" w:tplc="5C2A4E4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 w15:restartNumberingAfterBreak="0">
    <w:nsid w:val="5F005C0A"/>
    <w:multiLevelType w:val="multilevel"/>
    <w:tmpl w:val="71AC3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5E550BC"/>
    <w:multiLevelType w:val="multilevel"/>
    <w:tmpl w:val="A5F66834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7" w15:restartNumberingAfterBreak="0">
    <w:nsid w:val="735C6861"/>
    <w:multiLevelType w:val="hybridMultilevel"/>
    <w:tmpl w:val="9A4AAE3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9784E6A"/>
    <w:multiLevelType w:val="hybridMultilevel"/>
    <w:tmpl w:val="F3C8FBAC"/>
    <w:lvl w:ilvl="0" w:tplc="AB74ED0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8CC"/>
    <w:rsid w:val="0000276D"/>
    <w:rsid w:val="00005038"/>
    <w:rsid w:val="00013024"/>
    <w:rsid w:val="00013F27"/>
    <w:rsid w:val="0005731D"/>
    <w:rsid w:val="00072407"/>
    <w:rsid w:val="00076679"/>
    <w:rsid w:val="000772EA"/>
    <w:rsid w:val="00087895"/>
    <w:rsid w:val="000A7426"/>
    <w:rsid w:val="000B4268"/>
    <w:rsid w:val="000C5E6D"/>
    <w:rsid w:val="000D2987"/>
    <w:rsid w:val="000E6D21"/>
    <w:rsid w:val="000F2644"/>
    <w:rsid w:val="000F7CA7"/>
    <w:rsid w:val="0011051D"/>
    <w:rsid w:val="00111E09"/>
    <w:rsid w:val="00126EFA"/>
    <w:rsid w:val="00133A8D"/>
    <w:rsid w:val="00136296"/>
    <w:rsid w:val="00136A5A"/>
    <w:rsid w:val="00147D9B"/>
    <w:rsid w:val="001551B4"/>
    <w:rsid w:val="00173957"/>
    <w:rsid w:val="001756C5"/>
    <w:rsid w:val="00180D42"/>
    <w:rsid w:val="00186569"/>
    <w:rsid w:val="00191B72"/>
    <w:rsid w:val="001A3683"/>
    <w:rsid w:val="001A6E7E"/>
    <w:rsid w:val="001B1DFE"/>
    <w:rsid w:val="001C2803"/>
    <w:rsid w:val="001C3605"/>
    <w:rsid w:val="001D0898"/>
    <w:rsid w:val="001D45F3"/>
    <w:rsid w:val="00202032"/>
    <w:rsid w:val="00203452"/>
    <w:rsid w:val="0021220D"/>
    <w:rsid w:val="0024313A"/>
    <w:rsid w:val="0024779E"/>
    <w:rsid w:val="00263E34"/>
    <w:rsid w:val="00265A3F"/>
    <w:rsid w:val="002665DB"/>
    <w:rsid w:val="0028254C"/>
    <w:rsid w:val="00292CE8"/>
    <w:rsid w:val="002A0D4E"/>
    <w:rsid w:val="002A310D"/>
    <w:rsid w:val="002C4113"/>
    <w:rsid w:val="002E2D92"/>
    <w:rsid w:val="002E69BE"/>
    <w:rsid w:val="00335D75"/>
    <w:rsid w:val="003570FA"/>
    <w:rsid w:val="00362368"/>
    <w:rsid w:val="00363EE4"/>
    <w:rsid w:val="00367A39"/>
    <w:rsid w:val="003762EB"/>
    <w:rsid w:val="00386589"/>
    <w:rsid w:val="003937E4"/>
    <w:rsid w:val="0039487A"/>
    <w:rsid w:val="003A2675"/>
    <w:rsid w:val="003B6801"/>
    <w:rsid w:val="003D0204"/>
    <w:rsid w:val="003D4A2B"/>
    <w:rsid w:val="003E5045"/>
    <w:rsid w:val="003E6A71"/>
    <w:rsid w:val="003F1D8F"/>
    <w:rsid w:val="003F3962"/>
    <w:rsid w:val="003F4473"/>
    <w:rsid w:val="003F7F75"/>
    <w:rsid w:val="004128C9"/>
    <w:rsid w:val="00413FE0"/>
    <w:rsid w:val="004149F1"/>
    <w:rsid w:val="004163CC"/>
    <w:rsid w:val="004329A9"/>
    <w:rsid w:val="00464955"/>
    <w:rsid w:val="004777B2"/>
    <w:rsid w:val="00477F45"/>
    <w:rsid w:val="00486324"/>
    <w:rsid w:val="004869CE"/>
    <w:rsid w:val="00490941"/>
    <w:rsid w:val="00491818"/>
    <w:rsid w:val="00494105"/>
    <w:rsid w:val="004955E5"/>
    <w:rsid w:val="004A1B8A"/>
    <w:rsid w:val="004A5EFA"/>
    <w:rsid w:val="004A6DE1"/>
    <w:rsid w:val="004B052D"/>
    <w:rsid w:val="004C1670"/>
    <w:rsid w:val="004C2187"/>
    <w:rsid w:val="004C2557"/>
    <w:rsid w:val="004C78D4"/>
    <w:rsid w:val="004D2C71"/>
    <w:rsid w:val="004D731F"/>
    <w:rsid w:val="004E0958"/>
    <w:rsid w:val="004E5D0F"/>
    <w:rsid w:val="004F434B"/>
    <w:rsid w:val="00502BC9"/>
    <w:rsid w:val="0051656F"/>
    <w:rsid w:val="00516C42"/>
    <w:rsid w:val="00520118"/>
    <w:rsid w:val="0053225E"/>
    <w:rsid w:val="00546929"/>
    <w:rsid w:val="005532E3"/>
    <w:rsid w:val="00564A74"/>
    <w:rsid w:val="00580C46"/>
    <w:rsid w:val="005834F3"/>
    <w:rsid w:val="00585F81"/>
    <w:rsid w:val="005A0F2A"/>
    <w:rsid w:val="005A38A4"/>
    <w:rsid w:val="005B0872"/>
    <w:rsid w:val="005B789A"/>
    <w:rsid w:val="005C06FB"/>
    <w:rsid w:val="005D6D32"/>
    <w:rsid w:val="005E2047"/>
    <w:rsid w:val="005F4A29"/>
    <w:rsid w:val="0060044D"/>
    <w:rsid w:val="00601DE5"/>
    <w:rsid w:val="00607C30"/>
    <w:rsid w:val="006354B7"/>
    <w:rsid w:val="00646CF6"/>
    <w:rsid w:val="00650D33"/>
    <w:rsid w:val="00653EB6"/>
    <w:rsid w:val="00671C53"/>
    <w:rsid w:val="00672784"/>
    <w:rsid w:val="00674430"/>
    <w:rsid w:val="00695980"/>
    <w:rsid w:val="0069636F"/>
    <w:rsid w:val="006C482A"/>
    <w:rsid w:val="006C71BD"/>
    <w:rsid w:val="006E5ECA"/>
    <w:rsid w:val="00706578"/>
    <w:rsid w:val="00706A5A"/>
    <w:rsid w:val="007236FB"/>
    <w:rsid w:val="00723B01"/>
    <w:rsid w:val="00725113"/>
    <w:rsid w:val="007346D9"/>
    <w:rsid w:val="00737830"/>
    <w:rsid w:val="007402C1"/>
    <w:rsid w:val="00741957"/>
    <w:rsid w:val="00761D0C"/>
    <w:rsid w:val="007710C8"/>
    <w:rsid w:val="007727D3"/>
    <w:rsid w:val="00780F5F"/>
    <w:rsid w:val="007830DE"/>
    <w:rsid w:val="00784AD0"/>
    <w:rsid w:val="0079283D"/>
    <w:rsid w:val="007A318A"/>
    <w:rsid w:val="007A7BF9"/>
    <w:rsid w:val="007B1059"/>
    <w:rsid w:val="007B3318"/>
    <w:rsid w:val="007D49AF"/>
    <w:rsid w:val="007E0929"/>
    <w:rsid w:val="007E0A0F"/>
    <w:rsid w:val="007E4201"/>
    <w:rsid w:val="007F28F1"/>
    <w:rsid w:val="007F2FC7"/>
    <w:rsid w:val="007F3C8E"/>
    <w:rsid w:val="007F6484"/>
    <w:rsid w:val="007F6945"/>
    <w:rsid w:val="008060BD"/>
    <w:rsid w:val="008412E7"/>
    <w:rsid w:val="008605BE"/>
    <w:rsid w:val="00865EE4"/>
    <w:rsid w:val="0088784D"/>
    <w:rsid w:val="00892D3E"/>
    <w:rsid w:val="008A2796"/>
    <w:rsid w:val="008A2906"/>
    <w:rsid w:val="008A30DB"/>
    <w:rsid w:val="008C4D2D"/>
    <w:rsid w:val="008C6513"/>
    <w:rsid w:val="008E1A4F"/>
    <w:rsid w:val="008E29B4"/>
    <w:rsid w:val="008E3B6B"/>
    <w:rsid w:val="008E419C"/>
    <w:rsid w:val="008F13FC"/>
    <w:rsid w:val="008F791D"/>
    <w:rsid w:val="009134CF"/>
    <w:rsid w:val="0093292D"/>
    <w:rsid w:val="00940B4A"/>
    <w:rsid w:val="0094512E"/>
    <w:rsid w:val="00947D14"/>
    <w:rsid w:val="0096537C"/>
    <w:rsid w:val="009668CC"/>
    <w:rsid w:val="00975346"/>
    <w:rsid w:val="009920C6"/>
    <w:rsid w:val="00993AA1"/>
    <w:rsid w:val="009A15D6"/>
    <w:rsid w:val="009A7C26"/>
    <w:rsid w:val="009D66E1"/>
    <w:rsid w:val="009D6FB3"/>
    <w:rsid w:val="009E5F9B"/>
    <w:rsid w:val="009F1CD9"/>
    <w:rsid w:val="009F4B57"/>
    <w:rsid w:val="00A071AA"/>
    <w:rsid w:val="00A15827"/>
    <w:rsid w:val="00A3249B"/>
    <w:rsid w:val="00A413EC"/>
    <w:rsid w:val="00A539D5"/>
    <w:rsid w:val="00A6046D"/>
    <w:rsid w:val="00A62906"/>
    <w:rsid w:val="00A6415B"/>
    <w:rsid w:val="00A720FC"/>
    <w:rsid w:val="00A725E2"/>
    <w:rsid w:val="00A90D57"/>
    <w:rsid w:val="00AA36D0"/>
    <w:rsid w:val="00AB605A"/>
    <w:rsid w:val="00AD0BB8"/>
    <w:rsid w:val="00AD4679"/>
    <w:rsid w:val="00AF311B"/>
    <w:rsid w:val="00AF3FB3"/>
    <w:rsid w:val="00B23D9C"/>
    <w:rsid w:val="00B25B43"/>
    <w:rsid w:val="00B3489D"/>
    <w:rsid w:val="00B41825"/>
    <w:rsid w:val="00B41D9B"/>
    <w:rsid w:val="00B52E67"/>
    <w:rsid w:val="00BB7AA8"/>
    <w:rsid w:val="00BC5904"/>
    <w:rsid w:val="00BF289E"/>
    <w:rsid w:val="00BF401E"/>
    <w:rsid w:val="00BF4FF9"/>
    <w:rsid w:val="00BF624D"/>
    <w:rsid w:val="00C00453"/>
    <w:rsid w:val="00C0463E"/>
    <w:rsid w:val="00C204E8"/>
    <w:rsid w:val="00C231DF"/>
    <w:rsid w:val="00C234BB"/>
    <w:rsid w:val="00C243DE"/>
    <w:rsid w:val="00C3039D"/>
    <w:rsid w:val="00C3388E"/>
    <w:rsid w:val="00C34CF9"/>
    <w:rsid w:val="00C366EC"/>
    <w:rsid w:val="00C439B3"/>
    <w:rsid w:val="00C44430"/>
    <w:rsid w:val="00C47E15"/>
    <w:rsid w:val="00C55570"/>
    <w:rsid w:val="00C762AB"/>
    <w:rsid w:val="00C81856"/>
    <w:rsid w:val="00C9491B"/>
    <w:rsid w:val="00CA3E86"/>
    <w:rsid w:val="00CC1526"/>
    <w:rsid w:val="00CD5BC4"/>
    <w:rsid w:val="00CE4DEE"/>
    <w:rsid w:val="00CF4EE8"/>
    <w:rsid w:val="00CF72B0"/>
    <w:rsid w:val="00D03137"/>
    <w:rsid w:val="00D212F4"/>
    <w:rsid w:val="00D32495"/>
    <w:rsid w:val="00D463BA"/>
    <w:rsid w:val="00D56405"/>
    <w:rsid w:val="00D57F34"/>
    <w:rsid w:val="00D72064"/>
    <w:rsid w:val="00D7720B"/>
    <w:rsid w:val="00DA112F"/>
    <w:rsid w:val="00DA23B7"/>
    <w:rsid w:val="00DA32A4"/>
    <w:rsid w:val="00DA3B17"/>
    <w:rsid w:val="00DA50C2"/>
    <w:rsid w:val="00DB4705"/>
    <w:rsid w:val="00DC180F"/>
    <w:rsid w:val="00DC4FE1"/>
    <w:rsid w:val="00DC685C"/>
    <w:rsid w:val="00DD1DB1"/>
    <w:rsid w:val="00DE162A"/>
    <w:rsid w:val="00DE1664"/>
    <w:rsid w:val="00E00B73"/>
    <w:rsid w:val="00E1197B"/>
    <w:rsid w:val="00E142EE"/>
    <w:rsid w:val="00E36E84"/>
    <w:rsid w:val="00E40CAE"/>
    <w:rsid w:val="00E50FDF"/>
    <w:rsid w:val="00E56A09"/>
    <w:rsid w:val="00E666EB"/>
    <w:rsid w:val="00E73C93"/>
    <w:rsid w:val="00E80D91"/>
    <w:rsid w:val="00E86DD1"/>
    <w:rsid w:val="00E92A28"/>
    <w:rsid w:val="00E94FD6"/>
    <w:rsid w:val="00EB22A3"/>
    <w:rsid w:val="00EC4FB4"/>
    <w:rsid w:val="00ED453B"/>
    <w:rsid w:val="00EE0CC4"/>
    <w:rsid w:val="00EF0557"/>
    <w:rsid w:val="00F03226"/>
    <w:rsid w:val="00F208C1"/>
    <w:rsid w:val="00F251B7"/>
    <w:rsid w:val="00F30F99"/>
    <w:rsid w:val="00F44EAD"/>
    <w:rsid w:val="00F450BD"/>
    <w:rsid w:val="00F475C0"/>
    <w:rsid w:val="00F50412"/>
    <w:rsid w:val="00F53DFC"/>
    <w:rsid w:val="00F61F74"/>
    <w:rsid w:val="00F62EB7"/>
    <w:rsid w:val="00F65F22"/>
    <w:rsid w:val="00F6652E"/>
    <w:rsid w:val="00F86B7C"/>
    <w:rsid w:val="00F90672"/>
    <w:rsid w:val="00FA278E"/>
    <w:rsid w:val="00FA7C65"/>
    <w:rsid w:val="00FB577B"/>
    <w:rsid w:val="00FC2C40"/>
    <w:rsid w:val="00FC7A96"/>
    <w:rsid w:val="00FE6F74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DD72D-B943-4778-8541-6699465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8CC"/>
  </w:style>
  <w:style w:type="paragraph" w:styleId="2">
    <w:name w:val="heading 2"/>
    <w:basedOn w:val="a"/>
    <w:next w:val="a"/>
    <w:link w:val="20"/>
    <w:uiPriority w:val="9"/>
    <w:unhideWhenUsed/>
    <w:qFormat/>
    <w:rsid w:val="0096537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6F74"/>
    <w:pPr>
      <w:ind w:left="720"/>
      <w:contextualSpacing/>
    </w:pPr>
  </w:style>
  <w:style w:type="character" w:customStyle="1" w:styleId="CharStyle5">
    <w:name w:val="Char Style 5"/>
    <w:basedOn w:val="a0"/>
    <w:link w:val="Style4"/>
    <w:rsid w:val="00133A8D"/>
    <w:rPr>
      <w:sz w:val="25"/>
      <w:szCs w:val="25"/>
      <w:shd w:val="clear" w:color="auto" w:fill="FFFFFF"/>
    </w:rPr>
  </w:style>
  <w:style w:type="paragraph" w:customStyle="1" w:styleId="Style4">
    <w:name w:val="Style 4"/>
    <w:basedOn w:val="a"/>
    <w:link w:val="CharStyle5"/>
    <w:rsid w:val="00133A8D"/>
    <w:pPr>
      <w:widowControl w:val="0"/>
      <w:shd w:val="clear" w:color="auto" w:fill="FFFFFF"/>
      <w:spacing w:before="240" w:after="0" w:line="367" w:lineRule="exact"/>
      <w:jc w:val="both"/>
    </w:pPr>
    <w:rPr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96537C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a4">
    <w:name w:val="Body Text Indent"/>
    <w:basedOn w:val="a"/>
    <w:link w:val="a5"/>
    <w:rsid w:val="007F694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F6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40B4A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01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1DE5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A071AA"/>
    <w:rPr>
      <w:b/>
      <w:bCs/>
    </w:rPr>
  </w:style>
  <w:style w:type="paragraph" w:styleId="aa">
    <w:name w:val="header"/>
    <w:basedOn w:val="a"/>
    <w:link w:val="ab"/>
    <w:uiPriority w:val="99"/>
    <w:unhideWhenUsed/>
    <w:rsid w:val="0091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134CF"/>
  </w:style>
  <w:style w:type="paragraph" w:styleId="ac">
    <w:name w:val="footer"/>
    <w:basedOn w:val="a"/>
    <w:link w:val="ad"/>
    <w:uiPriority w:val="99"/>
    <w:unhideWhenUsed/>
    <w:rsid w:val="0091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34CF"/>
  </w:style>
  <w:style w:type="paragraph" w:customStyle="1" w:styleId="my-2">
    <w:name w:val="my-2"/>
    <w:basedOn w:val="a"/>
    <w:rsid w:val="004A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FEA7E-F43A-4E77-89A4-E016A03B4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 Борис Тигранович</dc:creator>
  <cp:lastModifiedBy>Магарамов Марат Шайдаевич</cp:lastModifiedBy>
  <cp:revision>42</cp:revision>
  <cp:lastPrinted>2026-02-03T06:37:00Z</cp:lastPrinted>
  <dcterms:created xsi:type="dcterms:W3CDTF">2026-02-02T09:04:00Z</dcterms:created>
  <dcterms:modified xsi:type="dcterms:W3CDTF">2026-03-02T13:50:00Z</dcterms:modified>
</cp:coreProperties>
</file>